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附件：</w:t>
      </w:r>
    </w:p>
    <w:p>
      <w:pPr>
        <w:pStyle w:val="2"/>
        <w:ind w:firstLine="0" w:firstLineChars="0"/>
        <w:jc w:val="center"/>
        <w:rPr>
          <w:rFonts w:hint="eastAsia" w:ascii="黑体" w:hAnsi="黑体" w:eastAsia="黑体" w:cs="黑体"/>
          <w:b/>
          <w:kern w:val="44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kern w:val="44"/>
          <w:sz w:val="32"/>
          <w:szCs w:val="32"/>
        </w:rPr>
        <w:t>第一批供应链管理服务企业</w:t>
      </w:r>
      <w:r>
        <w:rPr>
          <w:rFonts w:hint="eastAsia" w:ascii="黑体" w:hAnsi="黑体" w:eastAsia="黑体" w:cs="黑体"/>
          <w:b/>
          <w:kern w:val="44"/>
          <w:sz w:val="32"/>
          <w:szCs w:val="32"/>
          <w:lang w:eastAsia="zh-CN"/>
        </w:rPr>
        <w:t>公示</w:t>
      </w:r>
      <w:r>
        <w:rPr>
          <w:rFonts w:hint="eastAsia" w:ascii="黑体" w:hAnsi="黑体" w:eastAsia="黑体" w:cs="黑体"/>
          <w:b/>
          <w:kern w:val="44"/>
          <w:sz w:val="32"/>
          <w:szCs w:val="32"/>
        </w:rPr>
        <w:t>名单</w:t>
      </w:r>
    </w:p>
    <w:bookmarkEnd w:id="0"/>
    <w:p>
      <w:pPr>
        <w:pStyle w:val="2"/>
        <w:ind w:firstLine="0" w:firstLineChars="0"/>
        <w:jc w:val="center"/>
        <w:rPr>
          <w:rFonts w:ascii="黑体" w:hAnsi="黑体" w:eastAsia="黑体" w:cs="黑体"/>
          <w:b/>
          <w:kern w:val="44"/>
          <w:sz w:val="32"/>
          <w:szCs w:val="32"/>
        </w:rPr>
      </w:pPr>
      <w:r>
        <w:rPr>
          <w:rFonts w:hint="eastAsia" w:ascii="黑体" w:hAnsi="黑体" w:eastAsia="黑体" w:cs="黑体"/>
          <w:b/>
          <w:kern w:val="44"/>
          <w:sz w:val="32"/>
          <w:szCs w:val="32"/>
        </w:rPr>
        <w:t>（共5家）</w:t>
      </w:r>
    </w:p>
    <w:p>
      <w:pPr>
        <w:pStyle w:val="2"/>
        <w:ind w:firstLine="560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ind w:firstLine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5A级企业（4家）：</w:t>
      </w:r>
    </w:p>
    <w:p>
      <w:pPr>
        <w:pStyle w:val="2"/>
        <w:ind w:firstLine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深圳市怡亚通供应链股份有限公司</w:t>
      </w:r>
    </w:p>
    <w:p>
      <w:pPr>
        <w:pStyle w:val="2"/>
        <w:ind w:firstLine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深圳越海全球供应链股份有限公司</w:t>
      </w:r>
    </w:p>
    <w:p>
      <w:pPr>
        <w:pStyle w:val="2"/>
        <w:ind w:firstLine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深圳顺丰泰森控股（集团）有限公司</w:t>
      </w:r>
    </w:p>
    <w:p>
      <w:pPr>
        <w:pStyle w:val="2"/>
        <w:ind w:firstLine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深圳市东方嘉盛供应链股份有限公司</w:t>
      </w:r>
    </w:p>
    <w:p>
      <w:pPr>
        <w:pStyle w:val="2"/>
        <w:ind w:firstLine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ind w:firstLine="6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4A级企业（1家）：</w:t>
      </w:r>
    </w:p>
    <w:p>
      <w:pPr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深圳市友通联供应链管理有限公司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F7"/>
    <w:rsid w:val="001F5286"/>
    <w:rsid w:val="002A612C"/>
    <w:rsid w:val="002F397B"/>
    <w:rsid w:val="003229F7"/>
    <w:rsid w:val="003D7DAD"/>
    <w:rsid w:val="003F0D91"/>
    <w:rsid w:val="004964DD"/>
    <w:rsid w:val="0061060F"/>
    <w:rsid w:val="0061151B"/>
    <w:rsid w:val="00631368"/>
    <w:rsid w:val="00687AF0"/>
    <w:rsid w:val="006910BE"/>
    <w:rsid w:val="009877EF"/>
    <w:rsid w:val="009A0D85"/>
    <w:rsid w:val="009D7F22"/>
    <w:rsid w:val="009E20B7"/>
    <w:rsid w:val="009F5BA4"/>
    <w:rsid w:val="00B50AC6"/>
    <w:rsid w:val="00BB0B5A"/>
    <w:rsid w:val="00CC5750"/>
    <w:rsid w:val="00CD69AA"/>
    <w:rsid w:val="00E56944"/>
    <w:rsid w:val="00F560C9"/>
    <w:rsid w:val="0DB9350C"/>
    <w:rsid w:val="10C33875"/>
    <w:rsid w:val="18F05071"/>
    <w:rsid w:val="1E5C3C9E"/>
    <w:rsid w:val="2C40455C"/>
    <w:rsid w:val="3E9719D1"/>
    <w:rsid w:val="43904D3E"/>
    <w:rsid w:val="4D261AE8"/>
    <w:rsid w:val="5A0F6307"/>
    <w:rsid w:val="63CE0512"/>
    <w:rsid w:val="63D63372"/>
    <w:rsid w:val="67002A91"/>
    <w:rsid w:val="6778562F"/>
    <w:rsid w:val="70827DB6"/>
    <w:rsid w:val="73673E97"/>
    <w:rsid w:val="77A74271"/>
    <w:rsid w:val="7BD956FC"/>
    <w:rsid w:val="7DAC4F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left="562"/>
    </w:pPr>
    <w:rPr>
      <w:rFonts w:ascii="Times New Roman" w:hAnsi="Times New Roman" w:eastAsia="宋体" w:cs="Times New Roman"/>
      <w:szCs w:val="24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509</Characters>
  <Lines>4</Lines>
  <Paragraphs>1</Paragraphs>
  <TotalTime>69</TotalTime>
  <ScaleCrop>false</ScaleCrop>
  <LinksUpToDate>false</LinksUpToDate>
  <CharactersWithSpaces>597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2022-01-21T09:43:00Z</dcterms:created>
  <dc:creator>Administrator</dc:creator>
  <cp:lastModifiedBy>LO-YUANTING</cp:lastModifiedBy>
  <cp:lastPrinted>2022-01-24T01:22:00Z</cp:lastPrinted>
  <dcterms:modified xsi:type="dcterms:W3CDTF">2022-01-24T07:00:22Z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303470CC2AD5479DB18ACBC874CA3717</vt:lpwstr>
  </property>
</Properties>
</file>